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3049905</wp:posOffset>
            </wp:positionH>
            <wp:positionV relativeFrom="paragraph">
              <wp:posOffset>-152400</wp:posOffset>
            </wp:positionV>
            <wp:extent cx="2710815" cy="93853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-161925</wp:posOffset>
            </wp:positionH>
            <wp:positionV relativeFrom="paragraph">
              <wp:posOffset>635</wp:posOffset>
            </wp:positionV>
            <wp:extent cx="3211195" cy="881380"/>
            <wp:effectExtent l="0" t="0" r="0" b="0"/>
            <wp:wrapSquare wrapText="largest"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/>
        <w:rPr/>
      </w:pPr>
      <w:bookmarkStart w:id="0" w:name="__DdeLink__824_2142382696"/>
      <w:r>
        <w:rPr>
          <w:rFonts w:cs="Arial" w:ascii="Arial" w:hAnsi="Arial"/>
          <w:b/>
          <w:sz w:val="24"/>
          <w:szCs w:val="24"/>
        </w:rPr>
        <w:t>Tasuta õigusnõu</w:t>
      </w:r>
      <w:r>
        <w:rPr>
          <w:rFonts w:cs="Arial" w:ascii="Arial" w:hAnsi="Arial"/>
          <w:b/>
          <w:sz w:val="24"/>
          <w:szCs w:val="24"/>
        </w:rPr>
        <w:t>stamine</w:t>
      </w:r>
      <w:bookmarkEnd w:id="0"/>
      <w:r>
        <w:rPr>
          <w:rFonts w:cs="Arial" w:ascii="Arial" w:hAnsi="Arial"/>
          <w:b/>
          <w:sz w:val="24"/>
          <w:szCs w:val="24"/>
        </w:rPr>
        <w:t xml:space="preserve"> erivajadusega inimestele üle Eesti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Eesti Puuetega Inimeste Koda (EPIKoda) koostöös sihtasutusega </w:t>
      </w:r>
      <w:r>
        <w:rPr>
          <w:rFonts w:cs="Arial" w:ascii="Arial" w:hAnsi="Arial"/>
          <w:sz w:val="24"/>
          <w:szCs w:val="24"/>
        </w:rPr>
        <w:t xml:space="preserve">Õigusteenuste Büroo (ÕTB) alustab aprillist 2017 õigusnõustamise teenuse pakkumist </w:t>
      </w:r>
      <w:r>
        <w:rPr>
          <w:rStyle w:val="Fontstyle01"/>
          <w:sz w:val="24"/>
          <w:szCs w:val="24"/>
        </w:rPr>
        <w:t xml:space="preserve">keskmise, raske või sügava puudega inimestele. </w:t>
      </w:r>
      <w:r>
        <w:rPr>
          <w:rFonts w:eastAsia="Arial" w:cs="Arial" w:ascii="Arial" w:hAnsi="Arial"/>
          <w:sz w:val="24"/>
          <w:szCs w:val="24"/>
        </w:rPr>
        <w:t xml:space="preserve">Erivajadusega isiku elukondlike õigusküsimuste lahendamiseks võivad sihtgrupi esindajatena nõustamisele pöörduda </w:t>
      </w:r>
      <w:r>
        <w:rPr>
          <w:rFonts w:eastAsia="Arial" w:cs="Arial" w:ascii="Arial" w:hAnsi="Arial"/>
          <w:sz w:val="24"/>
          <w:szCs w:val="24"/>
        </w:rPr>
        <w:t xml:space="preserve">ka </w:t>
      </w:r>
      <w:r>
        <w:rPr>
          <w:rFonts w:eastAsia="Arial" w:cs="Arial" w:ascii="Arial" w:hAnsi="Arial"/>
          <w:sz w:val="24"/>
          <w:szCs w:val="24"/>
        </w:rPr>
        <w:t>sihtgrupi hooldajad või pereliikmed.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 w:before="0" w:after="200"/>
        <w:jc w:val="both"/>
        <w:rPr/>
      </w:pPr>
      <w:r>
        <w:rPr>
          <w:rStyle w:val="Fontstyle01"/>
          <w:sz w:val="24"/>
          <w:szCs w:val="24"/>
        </w:rPr>
        <w:t>Teenuse e</w:t>
      </w:r>
      <w:r>
        <w:rPr>
          <w:rStyle w:val="Fontstyle01"/>
          <w:sz w:val="24"/>
          <w:szCs w:val="24"/>
        </w:rPr>
        <w:t>esmärgiks on tagada erivajadustega isikutele õigusnõustamine ja abistamine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igapäevasel ametiasutustega suhtlemisel ning asjaajamisel. </w:t>
      </w:r>
    </w:p>
    <w:p>
      <w:pPr>
        <w:pStyle w:val="Normal"/>
        <w:spacing w:lineRule="auto" w:line="360" w:before="0" w:after="200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>Õigusabi tagatakse elukondlike õigusmurede lahendamisel: võlad, eluase, pereasjad, tööasjad, toetused jms. k</w:t>
      </w:r>
      <w:r>
        <w:rPr>
          <w:rFonts w:cs="Arial" w:ascii="Arial" w:hAnsi="Arial"/>
          <w:sz w:val="24"/>
          <w:szCs w:val="24"/>
        </w:rPr>
        <w:t>ohtumisega õigusnõustamisega (vajadusel ka  veebisilla vahendusel (Skype)), õigusinfot saab küsida telefonitsi ja veebinõustamise teel.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 xml:space="preserve">Õigusnõustamise teenust pakutakse 15-s ligipääsetavas nõustamiskohas üle Eesti koostöös maakondlike puuetega inimeste kodadega. </w:t>
      </w:r>
    </w:p>
    <w:tbl>
      <w:tblPr>
        <w:tblW w:w="9075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197"/>
        <w:gridCol w:w="4128"/>
        <w:gridCol w:w="2269"/>
        <w:gridCol w:w="1481"/>
      </w:tblGrid>
      <w:tr>
        <w:trPr>
          <w:trHeight w:val="671" w:hRule="atLeast"/>
        </w:trPr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Maakond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Õigusnõustamise teenuse osutamise kohad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Teenuse osutamise regulaarsus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N</w:t>
            </w:r>
            <w:r>
              <w:rPr>
                <w:rFonts w:ascii="Arial" w:hAnsi="Arial"/>
                <w:b/>
                <w:bCs/>
              </w:rPr>
              <w:t>õustamise</w:t>
            </w:r>
            <w:r>
              <w:rPr>
                <w:rFonts w:ascii="Arial" w:hAnsi="Arial"/>
                <w:b/>
                <w:bCs/>
              </w:rPr>
              <w:t>d</w:t>
            </w:r>
            <w:r>
              <w:rPr>
                <w:rFonts w:ascii="Arial" w:hAnsi="Arial"/>
                <w:b/>
                <w:bCs/>
              </w:rPr>
              <w:t xml:space="preserve">  </w:t>
            </w:r>
            <w:r>
              <w:rPr>
                <w:rFonts w:ascii="Arial" w:hAnsi="Arial"/>
                <w:b/>
                <w:bCs/>
              </w:rPr>
              <w:t>aprillis</w:t>
            </w:r>
          </w:p>
        </w:tc>
      </w:tr>
      <w:tr>
        <w:trPr>
          <w:trHeight w:val="311" w:hRule="atLeast"/>
        </w:trPr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Harju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Eesti Puuetega Inimeste Koda </w:t>
              <w:br/>
              <w:t>(Toompuiestee 10, Tallinn)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iganädalaselt reedeti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07. apr</w:t>
            </w:r>
          </w:p>
        </w:tc>
      </w:tr>
      <w:tr>
        <w:trPr>
          <w:trHeight w:val="311" w:hRule="atLeast"/>
        </w:trPr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Hiiu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Hiiumaa Puuetega Inimeste Koda </w:t>
              <w:br/>
              <w:t>(Lootuse 2, Käina alevik)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kuu viimane neljapäev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27. apr</w:t>
            </w:r>
          </w:p>
        </w:tc>
      </w:tr>
      <w:tr>
        <w:trPr/>
        <w:tc>
          <w:tcPr>
            <w:tcW w:w="11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Ida- Viru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Ida-Virumaa Puuetega Inimeste Koda </w:t>
              <w:br/>
              <w:t>(Kaare 7, Jõhvi)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kuu 1. kolmapäev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05. apr</w:t>
            </w:r>
          </w:p>
        </w:tc>
      </w:tr>
      <w:tr>
        <w:trPr/>
        <w:tc>
          <w:tcPr>
            <w:tcW w:w="119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Narva kohtumaja (1.Mai 2, Narva)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kuu 1. kolmapäev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05. apr</w:t>
            </w:r>
          </w:p>
        </w:tc>
      </w:tr>
      <w:tr>
        <w:trPr>
          <w:trHeight w:val="311" w:hRule="atLeast"/>
        </w:trPr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Jõgeva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Jõgevamaa Puuetega Inimeste Koda </w:t>
              <w:br/>
              <w:t>(Ristiku 3, Jõgeva)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kuu 4. esmaspäev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24. apr</w:t>
            </w:r>
          </w:p>
        </w:tc>
      </w:tr>
      <w:tr>
        <w:trPr>
          <w:trHeight w:val="311" w:hRule="atLeast"/>
        </w:trPr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Järva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Järvamaa Puuetega Inimeste Koda </w:t>
              <w:br/>
              <w:t>(Lai 33, Paide)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kuu 3. esmaspäev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17. apr</w:t>
            </w:r>
          </w:p>
        </w:tc>
      </w:tr>
      <w:tr>
        <w:trPr>
          <w:trHeight w:val="311" w:hRule="atLeast"/>
        </w:trPr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Lääne- Viru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Lääne-Virumaa Puuetega Inimeste Koda </w:t>
              <w:br/>
              <w:t>(Lille 8, Rakvere)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kuu 1. kolmapäev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05. apr</w:t>
            </w:r>
          </w:p>
        </w:tc>
      </w:tr>
      <w:tr>
        <w:trPr>
          <w:trHeight w:val="311" w:hRule="atLeast"/>
        </w:trPr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Põlva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Põlvamaa Puuetega Inimeste Koda </w:t>
              <w:br/>
              <w:t>(Uus 2, Põlva)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kuu 2. kolmapäev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12. apr</w:t>
            </w:r>
          </w:p>
        </w:tc>
      </w:tr>
      <w:tr>
        <w:trPr>
          <w:trHeight w:val="311" w:hRule="atLeast"/>
        </w:trPr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Pärnu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Pärnumaa Puuetega Inimeste Koda </w:t>
              <w:br/>
              <w:t>(Riia mnt 70, Pärnu)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kuu 2. teisipäev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11. apr</w:t>
            </w:r>
          </w:p>
        </w:tc>
      </w:tr>
      <w:tr>
        <w:trPr>
          <w:trHeight w:val="311" w:hRule="atLeast"/>
        </w:trPr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Rapla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Raplamaa Puuetega Inimeste Koda </w:t>
              <w:br/>
              <w:t>(Kuusiku tee 5, Rapla)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kord kvartalis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20. apr</w:t>
            </w:r>
          </w:p>
        </w:tc>
      </w:tr>
      <w:tr>
        <w:trPr>
          <w:trHeight w:val="311" w:hRule="atLeast"/>
        </w:trPr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Saare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Saaremaa Puuetega Inimeste Koda </w:t>
              <w:br/>
              <w:t>(Pikk 39, Kuressaare)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kuu viimane reede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28. apr</w:t>
            </w:r>
          </w:p>
        </w:tc>
      </w:tr>
      <w:tr>
        <w:trPr>
          <w:trHeight w:val="311" w:hRule="atLeast"/>
        </w:trPr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Tartu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Tartu Puuetega Inimeste Koda </w:t>
              <w:br/>
              <w:t>(Rahu 8, Tartu)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kuu 4. esmaspäev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24. apr</w:t>
            </w:r>
          </w:p>
        </w:tc>
      </w:tr>
      <w:tr>
        <w:trPr>
          <w:trHeight w:val="311" w:hRule="atLeast"/>
        </w:trPr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Valga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Valgamaa Puuetega Inimeste Koda </w:t>
              <w:br/>
              <w:t>(Kungla 15, Valga)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kuu 2. kolmapäev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12. apr</w:t>
            </w:r>
          </w:p>
        </w:tc>
      </w:tr>
      <w:tr>
        <w:trPr>
          <w:trHeight w:val="311" w:hRule="atLeast"/>
        </w:trPr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Viljandi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Viljandi Puuetega Inimeste Nõukoda </w:t>
              <w:br/>
              <w:t>(Posti 20, Viljandi)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kuu 3. esmaspäev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17. apr</w:t>
            </w:r>
          </w:p>
        </w:tc>
      </w:tr>
      <w:tr>
        <w:trPr>
          <w:trHeight w:val="311" w:hRule="atLeast"/>
        </w:trPr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Võru</w:t>
            </w:r>
          </w:p>
        </w:tc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Võrumaa Puuetega Inimeste Koda </w:t>
              <w:br/>
              <w:t>(Lembitu 2, Võru)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kuu 2. kolmapäev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12. apr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>Teenus on sihtgrupi jaoks tasuta.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Õigusnõustamiseks on vajalik eelregistreerimine SA Õigusteenuste Büroo telefonidel: 601 5122 või 53 850 005 (SMS).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Vajadusel on võimalus kasutada nõustamisprotsessis viipekeeletõlki.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 xml:space="preserve">Täpsem info teenuse kohta on leitav EPIKoja veebilehelt: </w:t>
      </w:r>
      <w:hyperlink r:id="rId4">
        <w:r>
          <w:rPr>
            <w:rStyle w:val="InternetLink"/>
            <w:rFonts w:cs="Arial" w:ascii="Arial" w:hAnsi="Arial"/>
            <w:sz w:val="24"/>
            <w:szCs w:val="24"/>
          </w:rPr>
          <w:t>http://www.epikoda.ee/tegevus/oigusnoustamine</w:t>
        </w:r>
      </w:hyperlink>
    </w:p>
    <w:p>
      <w:pPr>
        <w:pStyle w:val="Normal"/>
        <w:spacing w:lineRule="auto" w:line="360"/>
        <w:rPr/>
      </w:pPr>
      <w:r>
        <w:rPr>
          <w:rFonts w:cs="Arial" w:ascii="Arial" w:hAnsi="Arial"/>
          <w:sz w:val="24"/>
          <w:szCs w:val="24"/>
        </w:rPr>
        <w:t xml:space="preserve">Lisainfo: Tauno Asuja, Eesti Puuetega Inimeste Koja peaspetsialist, tel: 661 6614, </w:t>
        <w:br/>
        <w:t>e-post: tauno.asuja@epikoda.ee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Õigusnõustamise teenust rahastab Justiitsministeerium.</w:t>
      </w:r>
    </w:p>
    <w:p>
      <w:pPr>
        <w:pStyle w:val="Normal"/>
        <w:spacing w:lineRule="auto" w:line="360" w:before="0" w:after="160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880360" cy="115189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Arial">
    <w:charset w:val="ba"/>
    <w:family w:val="roman"/>
    <w:pitch w:val="variable"/>
  </w:font>
  <w:font w:name="Segoe U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Arial">
    <w:charset w:val="ba"/>
    <w:family w:val="auto"/>
    <w:pitch w:val="default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Pr>
      <w:rFonts w:ascii="Arial" w:hAnsi="Arial" w:cs="Arial"/>
      <w:b w:val="false"/>
      <w:bCs w:val="false"/>
      <w:i w:val="false"/>
      <w:iCs w:val="false"/>
      <w:color w:val="000000"/>
      <w:sz w:val="20"/>
      <w:szCs w:val="20"/>
    </w:rPr>
  </w:style>
  <w:style w:type="character" w:styleId="Fontstyle21" w:customStyle="1">
    <w:name w:val="fontstyle21"/>
    <w:basedOn w:val="DefaultParagraphFont"/>
    <w:qFormat/>
    <w:rPr>
      <w:rFonts w:ascii="Arial" w:hAnsi="Arial" w:cs="Arial"/>
      <w:b w:val="false"/>
      <w:bCs w:val="false"/>
      <w:i/>
      <w:iCs/>
      <w:color w:val="000000"/>
      <w:sz w:val="20"/>
      <w:szCs w:val="20"/>
    </w:rPr>
  </w:style>
  <w:style w:type="character" w:styleId="InternetLink" w:customStyle="1">
    <w:name w:val="Internet Link"/>
    <w:basedOn w:val="DefaultParagraphFont"/>
    <w:rPr>
      <w:color w:val="0563C1"/>
      <w:u w:val="single"/>
    </w:rPr>
  </w:style>
  <w:style w:type="character" w:styleId="ListLabel1" w:customStyle="1">
    <w:name w:val="ListLabel 1"/>
    <w:qFormat/>
    <w:rPr>
      <w:rFonts w:cs="Open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VisitedInternetLink" w:customStyle="1">
    <w:name w:val="Visited Internet Link"/>
    <w:rPr>
      <w:color w:val="80000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976d7"/>
    <w:rPr>
      <w:sz w:val="16"/>
      <w:szCs w:val="16"/>
    </w:rPr>
  </w:style>
  <w:style w:type="character" w:styleId="KommentaaritekstMrk" w:customStyle="1">
    <w:name w:val="Kommentaari tekst Märk"/>
    <w:basedOn w:val="DefaultParagraphFont"/>
    <w:link w:val="Kommentaaritekst"/>
    <w:uiPriority w:val="99"/>
    <w:semiHidden/>
    <w:qFormat/>
    <w:rsid w:val="008976d7"/>
    <w:rPr>
      <w:color w:val="00000A"/>
      <w:szCs w:val="20"/>
    </w:rPr>
  </w:style>
  <w:style w:type="character" w:styleId="KommentaariteemaMrk" w:customStyle="1">
    <w:name w:val="Kommentaari teema Märk"/>
    <w:basedOn w:val="KommentaaritekstMrk"/>
    <w:link w:val="Kommentaariteema"/>
    <w:uiPriority w:val="99"/>
    <w:semiHidden/>
    <w:qFormat/>
    <w:rsid w:val="008976d7"/>
    <w:rPr>
      <w:b/>
      <w:bCs/>
      <w:color w:val="00000A"/>
      <w:szCs w:val="20"/>
    </w:rPr>
  </w:style>
  <w:style w:type="character" w:styleId="JutumullitekstMrk" w:customStyle="1">
    <w:name w:val="Jutumullitekst Märk"/>
    <w:basedOn w:val="DefaultParagraphFont"/>
    <w:link w:val="Jutumullitekst"/>
    <w:uiPriority w:val="99"/>
    <w:semiHidden/>
    <w:qFormat/>
    <w:rsid w:val="008976d7"/>
    <w:rPr>
      <w:rFonts w:ascii="Segoe UI" w:hAnsi="Segoe UI" w:cs="Segoe UI"/>
      <w:color w:val="00000A"/>
      <w:sz w:val="18"/>
      <w:szCs w:val="18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paragraph" w:styleId="Annotationtext">
    <w:name w:val="annotation text"/>
    <w:basedOn w:val="Normal"/>
    <w:link w:val="KommentaaritekstMrk"/>
    <w:uiPriority w:val="99"/>
    <w:semiHidden/>
    <w:unhideWhenUsed/>
    <w:qFormat/>
    <w:rsid w:val="008976d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KommentaariteemaMrk"/>
    <w:uiPriority w:val="99"/>
    <w:semiHidden/>
    <w:unhideWhenUsed/>
    <w:qFormat/>
    <w:rsid w:val="008976d7"/>
    <w:pPr/>
    <w:rPr>
      <w:b/>
      <w:bCs/>
    </w:rPr>
  </w:style>
  <w:style w:type="paragraph" w:styleId="BalloonText">
    <w:name w:val="Balloon Text"/>
    <w:basedOn w:val="Normal"/>
    <w:link w:val="JutumullitekstMrk"/>
    <w:uiPriority w:val="99"/>
    <w:semiHidden/>
    <w:unhideWhenUsed/>
    <w:qFormat/>
    <w:rsid w:val="008976d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epikoda.ee/tegevus/oigusnoustamine" TargetMode="External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LibreOffice/5.3.0.3$Windows_X86_64 LibreOffice_project/7074905676c47b82bbcfbea1aeefc84afe1c50e1</Application>
  <Pages>2</Pages>
  <Words>352</Words>
  <Characters>2398</Characters>
  <CharactersWithSpaces>2697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2017-03-30T11:21:00Z</dcterms:created>
  <dc:creator>tauno asuja</dc:creator>
  <dc:description/>
  <dc:language>et-EE</dc:language>
  <cp:lastModifiedBy/>
  <cp:lastPrinted>2017-03-29T13:07:00Z</cp:lastPrinted>
  <dcterms:modified xsi:type="dcterms:W3CDTF">2017-03-30T15:45:47Z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